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科技文献资源</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苏州市科技服务中心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45</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45</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45</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44.91</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.09</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0.09</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44.91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科技文献资源	</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44.91</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99.8%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信息摘编及分析报告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&gt;=10项</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12项</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产业链数据标引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&gt;=2000条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2000条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服务期限</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=1年</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1年</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跟踪产业链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71.92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以情报资源为基础，围绕我市重点产业发展、科技管理工作等需求，开展调研、交流、培训等活动，跟踪国内外及重点城市、地区的发展态势，加快提升情报服务能力，形成促进苏州科技工作发展的情报产品。</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组织开展科技专题资源、情报工具的跟踪、遴选、采购等工作，建设面向前沿交叉共性技术、引领性颠覆性技术、高新技术研究以及重点产业领域支撑技术发展需求的科技情报资源支撑体系。</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通过采用人工智能、大数据、专利分析等高效的情报分析工具和手段，提升情报研究效率。通过整合各类情报资源，形成产业研究报告，开展培训调研活动，为政府决策和企业提升自主创新能力提供情报支持。</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重点跟踪纳米新材料、金属新材料、人工智能、光子等4条产业链；完成信息摘编及分析报告12篇，产业链数据标引8000项以上。</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完成项目目标，整合各类情报资源，形成产业研究报告，开展培训调研活动，为政府决策和企业提升自主创新能力提供情报支持。</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